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DA" w:rsidRDefault="008053DA" w:rsidP="00425CF2">
      <w:r>
        <w:t>附件</w:t>
      </w:r>
      <w:r>
        <w:rPr>
          <w:rFonts w:hint="eastAsia"/>
        </w:rPr>
        <w:t>2</w:t>
      </w:r>
    </w:p>
    <w:p w:rsidR="00A30E34" w:rsidRPr="00425CF2" w:rsidRDefault="00435ADF" w:rsidP="00435ADF">
      <w:pPr>
        <w:jc w:val="center"/>
        <w:rPr>
          <w:b/>
          <w:sz w:val="24"/>
          <w:szCs w:val="24"/>
        </w:rPr>
      </w:pPr>
      <w:r w:rsidRPr="00425CF2">
        <w:rPr>
          <w:rFonts w:hint="eastAsia"/>
          <w:b/>
          <w:sz w:val="24"/>
          <w:szCs w:val="24"/>
        </w:rPr>
        <w:t>江苏</w:t>
      </w:r>
      <w:r w:rsidRPr="00425CF2">
        <w:rPr>
          <w:b/>
          <w:sz w:val="24"/>
          <w:szCs w:val="24"/>
        </w:rPr>
        <w:t>高校优势学科建设工程项目绩效目标表</w:t>
      </w:r>
    </w:p>
    <w:p w:rsidR="00435ADF" w:rsidRPr="007F37B7" w:rsidRDefault="00435ADF" w:rsidP="00435ADF">
      <w:pPr>
        <w:jc w:val="center"/>
        <w:rPr>
          <w:color w:val="FF0000"/>
        </w:rPr>
      </w:pPr>
      <w:r w:rsidRPr="007F37B7">
        <w:rPr>
          <w:rFonts w:hint="eastAsia"/>
          <w:color w:val="FF0000"/>
        </w:rPr>
        <w:t>（</w:t>
      </w:r>
      <w:r w:rsidRPr="007F37B7">
        <w:rPr>
          <w:rFonts w:hint="eastAsia"/>
          <w:color w:val="FF0000"/>
        </w:rPr>
        <w:t>201</w:t>
      </w:r>
      <w:r w:rsidR="007F37B7" w:rsidRPr="007F37B7">
        <w:rPr>
          <w:color w:val="FF0000"/>
        </w:rPr>
        <w:t>8-2021</w:t>
      </w:r>
      <w:r w:rsidRPr="007F37B7">
        <w:rPr>
          <w:rFonts w:hint="eastAsia"/>
          <w:color w:val="FF0000"/>
        </w:rPr>
        <w:t>年度</w:t>
      </w:r>
      <w:r w:rsidRPr="007F37B7">
        <w:rPr>
          <w:color w:val="FF0000"/>
        </w:rPr>
        <w:t>）</w:t>
      </w:r>
    </w:p>
    <w:p w:rsidR="00435ADF" w:rsidRDefault="00435ADF" w:rsidP="00435ADF">
      <w:r>
        <w:rPr>
          <w:rFonts w:hint="eastAsia"/>
        </w:rPr>
        <w:t>单位</w:t>
      </w:r>
      <w:r>
        <w:t>：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131"/>
        <w:gridCol w:w="1928"/>
        <w:gridCol w:w="52"/>
        <w:gridCol w:w="1981"/>
        <w:gridCol w:w="71"/>
        <w:gridCol w:w="2095"/>
      </w:tblGrid>
      <w:tr w:rsidR="00435ADF" w:rsidTr="004D33E0">
        <w:trPr>
          <w:trHeight w:val="212"/>
        </w:trPr>
        <w:tc>
          <w:tcPr>
            <w:tcW w:w="2133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专项</w:t>
            </w:r>
            <w:r>
              <w:t>名称（</w:t>
            </w:r>
            <w:r>
              <w:rPr>
                <w:rFonts w:hint="eastAsia"/>
              </w:rPr>
              <w:t>学科</w:t>
            </w:r>
            <w:r>
              <w:t>）</w:t>
            </w:r>
          </w:p>
        </w:tc>
        <w:tc>
          <w:tcPr>
            <w:tcW w:w="6127" w:type="dxa"/>
            <w:gridSpan w:val="5"/>
          </w:tcPr>
          <w:p w:rsidR="00435ADF" w:rsidRDefault="00435ADF" w:rsidP="00425CF2">
            <w:pPr>
              <w:jc w:val="center"/>
            </w:pPr>
            <w:r>
              <w:rPr>
                <w:rFonts w:hint="eastAsia"/>
              </w:rPr>
              <w:t>（</w:t>
            </w:r>
            <w:r w:rsidR="00425CF2">
              <w:t>XXXX</w:t>
            </w:r>
            <w:r>
              <w:t>）</w:t>
            </w:r>
            <w:r>
              <w:rPr>
                <w:rFonts w:hint="eastAsia"/>
              </w:rPr>
              <w:t>高校</w:t>
            </w:r>
            <w:r>
              <w:t>优势学科建设工程</w:t>
            </w:r>
          </w:p>
        </w:tc>
      </w:tr>
      <w:tr w:rsidR="00435ADF" w:rsidTr="00425CF2">
        <w:trPr>
          <w:trHeight w:val="253"/>
        </w:trPr>
        <w:tc>
          <w:tcPr>
            <w:tcW w:w="2133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省级财政部门</w:t>
            </w:r>
          </w:p>
        </w:tc>
        <w:tc>
          <w:tcPr>
            <w:tcW w:w="1980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江苏省</w:t>
            </w:r>
            <w:r>
              <w:t>财政厅</w:t>
            </w:r>
          </w:p>
        </w:tc>
        <w:tc>
          <w:tcPr>
            <w:tcW w:w="1981" w:type="dxa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省级主管部门</w:t>
            </w:r>
          </w:p>
        </w:tc>
        <w:tc>
          <w:tcPr>
            <w:tcW w:w="2166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江苏省教育厅</w:t>
            </w:r>
          </w:p>
        </w:tc>
      </w:tr>
      <w:tr w:rsidR="00435ADF" w:rsidTr="00425CF2">
        <w:trPr>
          <w:trHeight w:val="229"/>
        </w:trPr>
        <w:tc>
          <w:tcPr>
            <w:tcW w:w="2133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980" w:type="dxa"/>
            <w:gridSpan w:val="2"/>
          </w:tcPr>
          <w:p w:rsidR="00435ADF" w:rsidRDefault="00435ADF" w:rsidP="008053DA">
            <w:pPr>
              <w:jc w:val="center"/>
            </w:pPr>
          </w:p>
        </w:tc>
        <w:tc>
          <w:tcPr>
            <w:tcW w:w="1981" w:type="dxa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6" w:type="dxa"/>
            <w:gridSpan w:val="2"/>
          </w:tcPr>
          <w:p w:rsidR="00435ADF" w:rsidRDefault="00435ADF" w:rsidP="008053DA">
            <w:pPr>
              <w:jc w:val="center"/>
            </w:pPr>
          </w:p>
        </w:tc>
      </w:tr>
      <w:tr w:rsidR="00435ADF" w:rsidTr="004D33E0">
        <w:trPr>
          <w:trHeight w:val="313"/>
        </w:trPr>
        <w:tc>
          <w:tcPr>
            <w:tcW w:w="2133" w:type="dxa"/>
            <w:gridSpan w:val="2"/>
            <w:vMerge w:val="restart"/>
          </w:tcPr>
          <w:p w:rsidR="008053DA" w:rsidRDefault="008053DA" w:rsidP="008053DA">
            <w:pPr>
              <w:jc w:val="center"/>
            </w:pPr>
          </w:p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资金</w:t>
            </w:r>
            <w:r>
              <w:t>情况</w:t>
            </w:r>
          </w:p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（万元</w:t>
            </w:r>
            <w:r>
              <w:t>）</w:t>
            </w:r>
          </w:p>
        </w:tc>
        <w:tc>
          <w:tcPr>
            <w:tcW w:w="1980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81" w:type="dxa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建设期总额</w:t>
            </w:r>
          </w:p>
        </w:tc>
        <w:tc>
          <w:tcPr>
            <w:tcW w:w="2166" w:type="dxa"/>
            <w:gridSpan w:val="2"/>
          </w:tcPr>
          <w:p w:rsidR="00435ADF" w:rsidRDefault="00435ADF" w:rsidP="008053D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资金</w:t>
            </w:r>
          </w:p>
        </w:tc>
      </w:tr>
      <w:tr w:rsidR="00435ADF" w:rsidTr="004D33E0">
        <w:trPr>
          <w:trHeight w:val="325"/>
        </w:trPr>
        <w:tc>
          <w:tcPr>
            <w:tcW w:w="2133" w:type="dxa"/>
            <w:gridSpan w:val="2"/>
            <w:vMerge/>
          </w:tcPr>
          <w:p w:rsidR="00435ADF" w:rsidRDefault="00435ADF" w:rsidP="00435ADF"/>
        </w:tc>
        <w:tc>
          <w:tcPr>
            <w:tcW w:w="1980" w:type="dxa"/>
            <w:gridSpan w:val="2"/>
          </w:tcPr>
          <w:p w:rsidR="00435ADF" w:rsidRDefault="00435ADF" w:rsidP="00435ADF">
            <w:r>
              <w:rPr>
                <w:rFonts w:hint="eastAsia"/>
              </w:rPr>
              <w:t>资金</w:t>
            </w:r>
            <w:r>
              <w:t>总额</w:t>
            </w:r>
          </w:p>
        </w:tc>
        <w:tc>
          <w:tcPr>
            <w:tcW w:w="1981" w:type="dxa"/>
          </w:tcPr>
          <w:p w:rsidR="00435ADF" w:rsidRDefault="00435ADF" w:rsidP="00435ADF"/>
        </w:tc>
        <w:tc>
          <w:tcPr>
            <w:tcW w:w="2166" w:type="dxa"/>
            <w:gridSpan w:val="2"/>
          </w:tcPr>
          <w:p w:rsidR="00435ADF" w:rsidRDefault="00435ADF" w:rsidP="00435ADF"/>
        </w:tc>
      </w:tr>
      <w:tr w:rsidR="00435ADF" w:rsidTr="004D33E0">
        <w:trPr>
          <w:trHeight w:val="325"/>
        </w:trPr>
        <w:tc>
          <w:tcPr>
            <w:tcW w:w="2133" w:type="dxa"/>
            <w:gridSpan w:val="2"/>
            <w:vMerge/>
          </w:tcPr>
          <w:p w:rsidR="00435ADF" w:rsidRDefault="00435ADF" w:rsidP="00435ADF"/>
        </w:tc>
        <w:tc>
          <w:tcPr>
            <w:tcW w:w="1980" w:type="dxa"/>
            <w:gridSpan w:val="2"/>
          </w:tcPr>
          <w:p w:rsidR="00435ADF" w:rsidRDefault="00435ADF" w:rsidP="00435ADF">
            <w:r>
              <w:rPr>
                <w:rFonts w:hint="eastAsia"/>
              </w:rPr>
              <w:t>其中</w:t>
            </w:r>
            <w:r>
              <w:t>：财政资金</w:t>
            </w:r>
          </w:p>
        </w:tc>
        <w:tc>
          <w:tcPr>
            <w:tcW w:w="1981" w:type="dxa"/>
          </w:tcPr>
          <w:p w:rsidR="00435ADF" w:rsidRDefault="00435ADF" w:rsidP="00435ADF"/>
        </w:tc>
        <w:tc>
          <w:tcPr>
            <w:tcW w:w="2166" w:type="dxa"/>
            <w:gridSpan w:val="2"/>
          </w:tcPr>
          <w:p w:rsidR="00435ADF" w:rsidRDefault="00435ADF" w:rsidP="00435ADF"/>
        </w:tc>
      </w:tr>
      <w:tr w:rsidR="00435ADF" w:rsidTr="004D33E0">
        <w:trPr>
          <w:trHeight w:val="212"/>
        </w:trPr>
        <w:tc>
          <w:tcPr>
            <w:tcW w:w="2133" w:type="dxa"/>
            <w:gridSpan w:val="2"/>
            <w:vMerge/>
          </w:tcPr>
          <w:p w:rsidR="00435ADF" w:rsidRDefault="00435ADF" w:rsidP="00435ADF"/>
        </w:tc>
        <w:tc>
          <w:tcPr>
            <w:tcW w:w="1980" w:type="dxa"/>
            <w:gridSpan w:val="2"/>
          </w:tcPr>
          <w:p w:rsidR="00435ADF" w:rsidRDefault="008053DA" w:rsidP="00435ADF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t>自筹资金</w:t>
            </w:r>
          </w:p>
        </w:tc>
        <w:tc>
          <w:tcPr>
            <w:tcW w:w="1981" w:type="dxa"/>
          </w:tcPr>
          <w:p w:rsidR="00435ADF" w:rsidRDefault="00435ADF" w:rsidP="00435ADF"/>
        </w:tc>
        <w:tc>
          <w:tcPr>
            <w:tcW w:w="2166" w:type="dxa"/>
            <w:gridSpan w:val="2"/>
          </w:tcPr>
          <w:p w:rsidR="00435ADF" w:rsidRDefault="00435ADF" w:rsidP="00435ADF"/>
        </w:tc>
      </w:tr>
      <w:tr w:rsidR="00435ADF" w:rsidTr="004D33E0">
        <w:trPr>
          <w:trHeight w:val="2645"/>
        </w:trPr>
        <w:tc>
          <w:tcPr>
            <w:tcW w:w="2133" w:type="dxa"/>
            <w:gridSpan w:val="2"/>
          </w:tcPr>
          <w:p w:rsidR="00435ADF" w:rsidRDefault="008053DA" w:rsidP="00425CF2">
            <w:pPr>
              <w:spacing w:beforeLines="350" w:before="1092"/>
              <w:jc w:val="center"/>
            </w:pPr>
            <w:r>
              <w:t>建</w:t>
            </w:r>
            <w:r>
              <w:rPr>
                <w:rFonts w:hint="eastAsia"/>
              </w:rPr>
              <w:t>设</w:t>
            </w:r>
            <w:r w:rsidR="004D33E0">
              <w:rPr>
                <w:rFonts w:hint="eastAsia"/>
              </w:rPr>
              <w:t>期</w:t>
            </w:r>
            <w:r w:rsidR="004D33E0">
              <w:t>目标</w:t>
            </w:r>
          </w:p>
        </w:tc>
        <w:tc>
          <w:tcPr>
            <w:tcW w:w="6127" w:type="dxa"/>
            <w:gridSpan w:val="5"/>
          </w:tcPr>
          <w:p w:rsidR="00BD74AA" w:rsidRDefault="00BD74AA" w:rsidP="00435ADF"/>
          <w:p w:rsidR="004D33E0" w:rsidRDefault="004D33E0" w:rsidP="00435ADF">
            <w:r>
              <w:rPr>
                <w:rFonts w:hint="eastAsia"/>
              </w:rPr>
              <w:t>总体目标</w:t>
            </w:r>
            <w:r>
              <w:t>1</w:t>
            </w:r>
            <w:r>
              <w:t>：</w:t>
            </w:r>
          </w:p>
          <w:p w:rsidR="004D33E0" w:rsidRDefault="004D33E0" w:rsidP="00435ADF">
            <w:r>
              <w:rPr>
                <w:rFonts w:hint="eastAsia"/>
              </w:rPr>
              <w:t>总体目标</w:t>
            </w:r>
            <w:r>
              <w:t>2</w:t>
            </w:r>
            <w:r>
              <w:t>：</w:t>
            </w:r>
          </w:p>
          <w:p w:rsidR="004D33E0" w:rsidRDefault="004D33E0" w:rsidP="00435ADF">
            <w:r>
              <w:t>……</w:t>
            </w:r>
            <w:bookmarkStart w:id="0" w:name="_GoBack"/>
            <w:bookmarkEnd w:id="0"/>
          </w:p>
          <w:p w:rsidR="004D33E0" w:rsidRDefault="004D33E0" w:rsidP="00435ADF">
            <w:r>
              <w:rPr>
                <w:rFonts w:hint="eastAsia"/>
              </w:rPr>
              <w:t>当年</w:t>
            </w:r>
            <w:r>
              <w:t>目标</w:t>
            </w:r>
            <w:r w:rsidR="007F37B7" w:rsidRPr="007F37B7">
              <w:rPr>
                <w:rFonts w:hint="eastAsia"/>
                <w:color w:val="FF0000"/>
              </w:rPr>
              <w:t>（</w:t>
            </w:r>
            <w:r w:rsidR="007F37B7" w:rsidRPr="007F37B7">
              <w:rPr>
                <w:rFonts w:hint="eastAsia"/>
                <w:color w:val="FF0000"/>
              </w:rPr>
              <w:t>2019</w:t>
            </w:r>
            <w:r w:rsidR="007F37B7" w:rsidRPr="007F37B7">
              <w:rPr>
                <w:rFonts w:hint="eastAsia"/>
                <w:color w:val="FF0000"/>
              </w:rPr>
              <w:t>年度）</w:t>
            </w:r>
            <w:r>
              <w:t>1</w:t>
            </w:r>
            <w:r>
              <w:t>：</w:t>
            </w:r>
            <w:r w:rsidR="007F37B7">
              <w:t xml:space="preserve"> </w:t>
            </w:r>
          </w:p>
          <w:p w:rsidR="004D33E0" w:rsidRDefault="004D33E0" w:rsidP="00435ADF">
            <w:r>
              <w:rPr>
                <w:rFonts w:hint="eastAsia"/>
              </w:rPr>
              <w:t>当年</w:t>
            </w:r>
            <w:r>
              <w:t>目标</w:t>
            </w:r>
            <w:r>
              <w:t>2</w:t>
            </w:r>
            <w:r>
              <w:t>：</w:t>
            </w:r>
          </w:p>
          <w:p w:rsidR="004D33E0" w:rsidRDefault="004D33E0" w:rsidP="00435ADF">
            <w:r>
              <w:t>……</w:t>
            </w:r>
          </w:p>
          <w:p w:rsidR="00BD74AA" w:rsidRPr="004D33E0" w:rsidRDefault="00BD74AA" w:rsidP="00435ADF"/>
        </w:tc>
      </w:tr>
      <w:tr w:rsidR="008053DA" w:rsidTr="008053DA">
        <w:trPr>
          <w:cantSplit/>
          <w:trHeight w:val="563"/>
        </w:trPr>
        <w:tc>
          <w:tcPr>
            <w:tcW w:w="1002" w:type="dxa"/>
            <w:vMerge w:val="restart"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绩效</w:t>
            </w:r>
            <w:r>
              <w:t>指标</w:t>
            </w:r>
          </w:p>
        </w:tc>
        <w:tc>
          <w:tcPr>
            <w:tcW w:w="1131" w:type="dxa"/>
          </w:tcPr>
          <w:p w:rsidR="008053DA" w:rsidRDefault="008053DA" w:rsidP="004D33E0">
            <w:pPr>
              <w:jc w:val="center"/>
            </w:pPr>
            <w:r>
              <w:rPr>
                <w:rFonts w:hint="eastAsia"/>
              </w:rPr>
              <w:t>一级</w:t>
            </w:r>
          </w:p>
          <w:p w:rsidR="008053DA" w:rsidRDefault="008053DA" w:rsidP="004D33E0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28" w:type="dxa"/>
          </w:tcPr>
          <w:p w:rsidR="008053DA" w:rsidRDefault="008053DA" w:rsidP="008053DA">
            <w:pPr>
              <w:spacing w:beforeLines="50" w:before="156"/>
              <w:jc w:val="center"/>
            </w:pPr>
            <w:r>
              <w:rPr>
                <w:rFonts w:hint="eastAsia"/>
              </w:rPr>
              <w:t>二级</w:t>
            </w:r>
            <w:r>
              <w:t>指标</w:t>
            </w:r>
          </w:p>
        </w:tc>
        <w:tc>
          <w:tcPr>
            <w:tcW w:w="2104" w:type="dxa"/>
            <w:gridSpan w:val="3"/>
          </w:tcPr>
          <w:p w:rsidR="008053DA" w:rsidRDefault="008053DA" w:rsidP="008053DA">
            <w:pPr>
              <w:spacing w:beforeLines="50" w:before="156"/>
              <w:jc w:val="center"/>
            </w:pPr>
            <w:r>
              <w:rPr>
                <w:rFonts w:hint="eastAsia"/>
              </w:rPr>
              <w:t>三级</w:t>
            </w:r>
            <w:r>
              <w:t>指标</w:t>
            </w:r>
          </w:p>
        </w:tc>
        <w:tc>
          <w:tcPr>
            <w:tcW w:w="2095" w:type="dxa"/>
          </w:tcPr>
          <w:p w:rsidR="008053DA" w:rsidRDefault="008053DA" w:rsidP="008053DA">
            <w:pPr>
              <w:spacing w:beforeLines="50" w:before="156"/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 w:rsidR="008053DA" w:rsidTr="008053DA">
        <w:trPr>
          <w:cantSplit/>
          <w:trHeight w:val="337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 w:val="restart"/>
            <w:textDirection w:val="tbRlV"/>
          </w:tcPr>
          <w:p w:rsidR="008053DA" w:rsidRDefault="008053DA" w:rsidP="008053DA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28" w:type="dxa"/>
            <w:vMerge w:val="restart"/>
          </w:tcPr>
          <w:p w:rsidR="008053DA" w:rsidRDefault="008053DA" w:rsidP="008053DA">
            <w:pPr>
              <w:spacing w:beforeLines="200" w:before="624"/>
              <w:jc w:val="center"/>
            </w:pPr>
            <w:r>
              <w:rPr>
                <w:rFonts w:hint="eastAsia"/>
              </w:rPr>
              <w:t>数量</w:t>
            </w:r>
            <w:r>
              <w:t>指标</w:t>
            </w:r>
          </w:p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资金</w:t>
            </w:r>
            <w:r>
              <w:t>到位完成度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8053DA" w:rsidTr="008053DA">
        <w:trPr>
          <w:cantSplit/>
          <w:trHeight w:val="275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数量指标</w:t>
            </w:r>
            <w:r>
              <w:rPr>
                <w:rFonts w:hint="eastAsia"/>
              </w:rPr>
              <w:t>1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13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数量指标</w:t>
            </w:r>
            <w:r>
              <w:rPr>
                <w:rFonts w:hint="eastAsia"/>
              </w:rPr>
              <w:t>2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25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63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00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 w:val="restart"/>
          </w:tcPr>
          <w:p w:rsidR="008053DA" w:rsidRDefault="008053DA" w:rsidP="008053DA">
            <w:pPr>
              <w:spacing w:beforeLines="200" w:before="624"/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财政资金</w:t>
            </w:r>
            <w:r>
              <w:t>投入乘数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倍</w:t>
            </w:r>
          </w:p>
        </w:tc>
      </w:tr>
      <w:tr w:rsidR="008053DA" w:rsidTr="008053DA">
        <w:trPr>
          <w:cantSplit/>
          <w:trHeight w:val="250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项目</w:t>
            </w:r>
            <w:r>
              <w:t>指标</w:t>
            </w:r>
            <w:r>
              <w:rPr>
                <w:rFonts w:hint="eastAsia"/>
              </w:rPr>
              <w:t>1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00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>
            <w:r>
              <w:rPr>
                <w:rFonts w:hint="eastAsia"/>
              </w:rPr>
              <w:t>项目指标</w:t>
            </w:r>
            <w:r>
              <w:rPr>
                <w:rFonts w:hint="eastAsia"/>
              </w:rPr>
              <w:t>2</w:t>
            </w:r>
          </w:p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62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150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62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 w:val="restart"/>
            <w:textDirection w:val="tbRlV"/>
          </w:tcPr>
          <w:p w:rsidR="008053DA" w:rsidRDefault="008053DA" w:rsidP="008053DA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928" w:type="dxa"/>
            <w:vMerge w:val="restart"/>
          </w:tcPr>
          <w:p w:rsidR="008053DA" w:rsidRDefault="008053DA" w:rsidP="008053DA">
            <w:pPr>
              <w:spacing w:beforeLines="50" w:before="156"/>
              <w:jc w:val="center"/>
            </w:pPr>
            <w:r>
              <w:t>社会效益指标</w:t>
            </w:r>
          </w:p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325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8053DA">
            <w:pPr>
              <w:jc w:val="center"/>
            </w:pPr>
          </w:p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88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 w:val="restart"/>
          </w:tcPr>
          <w:p w:rsidR="008053DA" w:rsidRDefault="008053DA" w:rsidP="008053DA">
            <w:pPr>
              <w:spacing w:beforeLines="50" w:before="156"/>
              <w:jc w:val="center"/>
            </w:pPr>
            <w:r>
              <w:t>可持续影响指标</w:t>
            </w:r>
          </w:p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88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  <w:textDirection w:val="tbRlV"/>
          </w:tcPr>
          <w:p w:rsidR="008053DA" w:rsidRDefault="008053DA" w:rsidP="004D33E0">
            <w:pPr>
              <w:ind w:left="113" w:right="113"/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8053DA">
            <w:pPr>
              <w:jc w:val="center"/>
            </w:pPr>
          </w:p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84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 w:val="restart"/>
          </w:tcPr>
          <w:p w:rsidR="008053DA" w:rsidRDefault="008053DA" w:rsidP="008053DA">
            <w:pPr>
              <w:jc w:val="center"/>
            </w:pPr>
            <w:r>
              <w:t>满意度</w:t>
            </w:r>
          </w:p>
          <w:p w:rsidR="008053DA" w:rsidRDefault="008053DA" w:rsidP="008053DA">
            <w:pPr>
              <w:jc w:val="center"/>
            </w:pPr>
            <w:r>
              <w:t>指标</w:t>
            </w:r>
          </w:p>
        </w:tc>
        <w:tc>
          <w:tcPr>
            <w:tcW w:w="1928" w:type="dxa"/>
            <w:vMerge w:val="restart"/>
          </w:tcPr>
          <w:p w:rsidR="008053DA" w:rsidRDefault="008053DA" w:rsidP="008053DA">
            <w:pPr>
              <w:jc w:val="center"/>
            </w:pPr>
            <w:r>
              <w:t>服务对象</w:t>
            </w:r>
          </w:p>
          <w:p w:rsidR="008053DA" w:rsidRDefault="008053DA" w:rsidP="008053DA">
            <w:pPr>
              <w:jc w:val="center"/>
            </w:pPr>
            <w:r>
              <w:t>满意度指标</w:t>
            </w:r>
          </w:p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  <w:tr w:rsidR="008053DA" w:rsidTr="008053DA">
        <w:trPr>
          <w:cantSplit/>
          <w:trHeight w:val="288"/>
        </w:trPr>
        <w:tc>
          <w:tcPr>
            <w:tcW w:w="1002" w:type="dxa"/>
            <w:vMerge/>
            <w:textDirection w:val="tbRlV"/>
          </w:tcPr>
          <w:p w:rsidR="008053DA" w:rsidRDefault="008053DA" w:rsidP="004D33E0">
            <w:pPr>
              <w:spacing w:line="600" w:lineRule="auto"/>
              <w:ind w:left="113" w:right="113"/>
              <w:jc w:val="center"/>
            </w:pPr>
          </w:p>
        </w:tc>
        <w:tc>
          <w:tcPr>
            <w:tcW w:w="1131" w:type="dxa"/>
            <w:vMerge/>
          </w:tcPr>
          <w:p w:rsidR="008053DA" w:rsidRDefault="008053DA" w:rsidP="008053DA">
            <w:pPr>
              <w:jc w:val="left"/>
            </w:pPr>
          </w:p>
        </w:tc>
        <w:tc>
          <w:tcPr>
            <w:tcW w:w="1928" w:type="dxa"/>
            <w:vMerge/>
          </w:tcPr>
          <w:p w:rsidR="008053DA" w:rsidRDefault="008053DA" w:rsidP="00435ADF"/>
        </w:tc>
        <w:tc>
          <w:tcPr>
            <w:tcW w:w="2104" w:type="dxa"/>
            <w:gridSpan w:val="3"/>
          </w:tcPr>
          <w:p w:rsidR="008053DA" w:rsidRDefault="008053DA" w:rsidP="00435ADF"/>
        </w:tc>
        <w:tc>
          <w:tcPr>
            <w:tcW w:w="2095" w:type="dxa"/>
          </w:tcPr>
          <w:p w:rsidR="008053DA" w:rsidRDefault="008053DA" w:rsidP="00425CF2">
            <w:pPr>
              <w:jc w:val="center"/>
            </w:pPr>
          </w:p>
        </w:tc>
      </w:tr>
    </w:tbl>
    <w:p w:rsidR="00435ADF" w:rsidRDefault="006A4848" w:rsidP="00435ADF">
      <w:r>
        <w:rPr>
          <w:rFonts w:hint="eastAsia"/>
        </w:rPr>
        <w:t>备注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表格</w:t>
      </w:r>
      <w:r>
        <w:t>请以</w:t>
      </w:r>
      <w:r>
        <w:rPr>
          <w:rFonts w:hint="eastAsia"/>
        </w:rPr>
        <w:t>XX</w:t>
      </w:r>
      <w:r>
        <w:rPr>
          <w:rFonts w:hint="eastAsia"/>
        </w:rPr>
        <w:t>学校</w:t>
      </w:r>
      <w:r>
        <w:rPr>
          <w:rFonts w:hint="eastAsia"/>
        </w:rPr>
        <w:t>XX</w:t>
      </w:r>
      <w:r>
        <w:rPr>
          <w:rFonts w:hint="eastAsia"/>
        </w:rPr>
        <w:t>学科形式</w:t>
      </w:r>
      <w:r>
        <w:t>命名</w:t>
      </w:r>
      <w:r>
        <w:rPr>
          <w:rFonts w:hint="eastAsia"/>
        </w:rPr>
        <w:t>。</w:t>
      </w:r>
    </w:p>
    <w:p w:rsidR="006A4848" w:rsidRDefault="006A4848" w:rsidP="00435ADF">
      <w:r>
        <w:t xml:space="preserve">      2.</w:t>
      </w:r>
      <w:r>
        <w:rPr>
          <w:rFonts w:hint="eastAsia"/>
        </w:rPr>
        <w:t>本绩效目标</w:t>
      </w:r>
      <w:r>
        <w:t>是</w:t>
      </w:r>
      <w:r>
        <w:rPr>
          <w:rFonts w:hint="eastAsia"/>
        </w:rPr>
        <w:t>指</w:t>
      </w:r>
      <w:r>
        <w:t>建设期总体</w:t>
      </w:r>
      <w:r>
        <w:rPr>
          <w:rFonts w:hint="eastAsia"/>
        </w:rPr>
        <w:t>绩效</w:t>
      </w:r>
      <w:r>
        <w:t>考核目标</w:t>
      </w:r>
      <w:r>
        <w:rPr>
          <w:rFonts w:hint="eastAsia"/>
        </w:rPr>
        <w:t>，</w:t>
      </w:r>
      <w:r>
        <w:t>年度有调整的请修正</w:t>
      </w:r>
      <w:r>
        <w:rPr>
          <w:rFonts w:hint="eastAsia"/>
        </w:rPr>
        <w:t>。</w:t>
      </w:r>
    </w:p>
    <w:p w:rsidR="006A4848" w:rsidRPr="00425CF2" w:rsidRDefault="006A4848" w:rsidP="00435ADF">
      <w:r w:rsidRPr="00425CF2">
        <w:t xml:space="preserve">      </w:t>
      </w:r>
      <w:hyperlink r:id="rId7" w:history="1">
        <w:r w:rsidR="00425CF2" w:rsidRPr="00425CF2">
          <w:t>3.</w:t>
        </w:r>
        <w:r w:rsidR="00425CF2" w:rsidRPr="00425CF2">
          <w:rPr>
            <w:rFonts w:hint="eastAsia"/>
          </w:rPr>
          <w:t>请各校于</w:t>
        </w:r>
        <w:r w:rsidR="00425CF2" w:rsidRPr="00425CF2">
          <w:t>6</w:t>
        </w:r>
        <w:r w:rsidR="00425CF2" w:rsidRPr="00425CF2">
          <w:t>月底前</w:t>
        </w:r>
        <w:r w:rsidR="00425CF2" w:rsidRPr="00425CF2">
          <w:rPr>
            <w:rFonts w:hint="eastAsia"/>
          </w:rPr>
          <w:t>将电子表格发</w:t>
        </w:r>
        <w:r w:rsidR="00425CF2" w:rsidRPr="00425CF2">
          <w:t>省教育厅</w:t>
        </w:r>
        <w:r w:rsidR="00425CF2" w:rsidRPr="00425CF2">
          <w:rPr>
            <w:rFonts w:hint="eastAsia"/>
          </w:rPr>
          <w:t>jytcwc@ec.js.edu.cn</w:t>
        </w:r>
      </w:hyperlink>
      <w:r w:rsidR="00425CF2" w:rsidRPr="00425CF2">
        <w:rPr>
          <w:rFonts w:hint="eastAsia"/>
        </w:rPr>
        <w:t>的</w:t>
      </w:r>
      <w:r w:rsidR="00425CF2" w:rsidRPr="00425CF2">
        <w:t>邮箱</w:t>
      </w:r>
      <w:r w:rsidR="00425CF2">
        <w:rPr>
          <w:rFonts w:hint="eastAsia"/>
        </w:rPr>
        <w:t>。</w:t>
      </w:r>
    </w:p>
    <w:sectPr w:rsidR="006A4848" w:rsidRPr="0042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69" w:rsidRDefault="00542A69" w:rsidP="007F37B7">
      <w:r>
        <w:separator/>
      </w:r>
    </w:p>
  </w:endnote>
  <w:endnote w:type="continuationSeparator" w:id="0">
    <w:p w:rsidR="00542A69" w:rsidRDefault="00542A69" w:rsidP="007F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69" w:rsidRDefault="00542A69" w:rsidP="007F37B7">
      <w:r>
        <w:separator/>
      </w:r>
    </w:p>
  </w:footnote>
  <w:footnote w:type="continuationSeparator" w:id="0">
    <w:p w:rsidR="00542A69" w:rsidRDefault="00542A69" w:rsidP="007F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55B8"/>
    <w:multiLevelType w:val="hybridMultilevel"/>
    <w:tmpl w:val="6F4C313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DF"/>
    <w:rsid w:val="0017170D"/>
    <w:rsid w:val="00425CF2"/>
    <w:rsid w:val="00435ADF"/>
    <w:rsid w:val="004D33E0"/>
    <w:rsid w:val="00542A69"/>
    <w:rsid w:val="006A4848"/>
    <w:rsid w:val="007F37B7"/>
    <w:rsid w:val="008053DA"/>
    <w:rsid w:val="00A30E34"/>
    <w:rsid w:val="00B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D91B0"/>
  <w15:chartTrackingRefBased/>
  <w15:docId w15:val="{48A526EF-AFFE-4AC7-925D-7448FA7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3E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5CF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7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.&#35831;&#21508;&#26657;&#20110;6&#26376;&#24213;&#21069;&#23558;&#30005;&#23376;&#34920;&#26684;&#21457;&#30465;&#25945;&#32946;&#21381;jytcwc@ec.js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xkc</dc:creator>
  <cp:keywords/>
  <dc:description/>
  <cp:lastModifiedBy>黄金</cp:lastModifiedBy>
  <cp:revision>5</cp:revision>
  <dcterms:created xsi:type="dcterms:W3CDTF">2019-04-16T06:55:00Z</dcterms:created>
  <dcterms:modified xsi:type="dcterms:W3CDTF">2019-04-17T03:16:00Z</dcterms:modified>
</cp:coreProperties>
</file>